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The Explorer's Gene by Alex Hutchinson Discussion Guide</w:t>
        <w:br w:type="textWrapping"/>
      </w:r>
    </w:p>
    <w:p w:rsidR="00000000" w:rsidDel="00000000" w:rsidP="00000000" w:rsidRDefault="00000000" w:rsidRPr="00000000" w14:paraId="00000002">
      <w:pPr>
        <w:numPr>
          <w:ilvl w:val="0"/>
          <w:numId w:val="1"/>
        </w:numPr>
        <w:ind w:left="720" w:hanging="360"/>
      </w:pPr>
      <w:r w:rsidDel="00000000" w:rsidR="00000000" w:rsidRPr="00000000">
        <w:rPr>
          <w:rtl w:val="0"/>
        </w:rPr>
        <w:t xml:space="preserve">Before reading the book, how did you define “exploring”? Did Hutchinson’s definition change your perspective? How would you define exploration now?</w:t>
        <w:br w:type="textWrapping"/>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Hutchinson notes that humans spread across the globe partly due to adaptive flexibility and curiosity (pg. 34). How do these traits show up in modern society?</w:t>
        <w:br w:type="textWrapping"/>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Hutchinson discusses the idea of an “explorer’s gene.” How convincing did you find the connection between genetics and exploratory behavior? To what extent do you think exploration is shaped by biology vs. environment?</w:t>
        <w:br w:type="textWrapping"/>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Do you personally thrive in uncertainty, or do you prefer predictability?</w:t>
        <w:br w:type="textWrapping"/>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Do you think instincts reliably guide us toward beneficial exploration? Should instincts always be followed, or do they sometimes lead us astray?</w:t>
        <w:br w:type="textWrapping"/>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The book explores the explore-exploit dilemma (choosing between trying something new vs. sticking with what works). Where do you see this tension in everyday decisions?</w:t>
        <w:br w:type="textWrapping"/>
        <w:t xml:space="preserve"> Since reading, have you noticed moments where you faced the explore-exploit dilemma? Which did you choose?</w:t>
        <w:br w:type="textWrapping"/>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How does the book connect exploration to meaning and life satisfaction? Do you agree that novelty contributes to a fulfilling life?</w:t>
        <w:br w:type="textWrapping"/>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Are there downsides to constant exploration (ex. instability, lack of commitment)?</w:t>
        <w:br w:type="textWrapping"/>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How does digital convenience (GPS, algorithms, streaming recommendations) affect our willingness to explore?</w:t>
      </w:r>
    </w:p>
    <w:p w:rsidR="00000000" w:rsidDel="00000000" w:rsidP="00000000" w:rsidRDefault="00000000" w:rsidRPr="00000000" w14:paraId="0000000B">
      <w:pPr>
        <w:numPr>
          <w:ilvl w:val="1"/>
          <w:numId w:val="1"/>
        </w:numPr>
        <w:ind w:left="1440" w:hanging="360"/>
      </w:pPr>
      <w:r w:rsidDel="00000000" w:rsidR="00000000" w:rsidRPr="00000000">
        <w:rPr>
          <w:rtl w:val="0"/>
        </w:rPr>
        <w:t xml:space="preserve">Can “virtual exploration” (online learning, travel videos, gaming) substitute for real-world exploration?</w:t>
        <w:br w:type="textWrapping"/>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Hutchinson argues that social media and algorithms can reduce our autonomy in choosing experiences (p. 177). Do you feel influenced by algorithmic recommendations? What steps could help you regain control over what you explore and consume?</w:t>
        <w:br w:type="textWrapping"/>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Is exploring a “young person’s game” (p. 113)? How do risk tolerance and curiosity change with age? Where are you currently in your own balance between exploration and playing it safe?</w:t>
        <w:br w:type="textWrapping"/>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The book suggests exploring new interests may help delay cognitive decline. What kinds of new activities or learning experiences feel most meaningful at your current stage of life?</w:t>
        <w:br w:type="textWrapping"/>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When was the last time you explored something new; a place, skill, or idea? What did you gain from it? Did the book inspire you to try something new? What was 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