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Brain Fitness Blueprint by Patrick Porter and Ruchika Sikri</w:t>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Discussion Guide</w:t>
      </w:r>
    </w:p>
    <w:p w:rsidR="00000000" w:rsidDel="00000000" w:rsidP="00000000" w:rsidRDefault="00000000" w:rsidRPr="00000000" w14:paraId="00000003">
      <w:pPr>
        <w:jc w:val="center"/>
        <w:rPr>
          <w:sz w:val="16"/>
          <w:szCs w:val="16"/>
        </w:rPr>
      </w:pPr>
      <w:r w:rsidDel="00000000" w:rsidR="00000000" w:rsidRPr="00000000">
        <w:rPr>
          <w:sz w:val="16"/>
          <w:szCs w:val="16"/>
          <w:rtl w:val="0"/>
        </w:rPr>
        <w:t xml:space="preserve">Porter, Patrick K., and Ruchika Sikri. </w:t>
      </w:r>
      <w:r w:rsidDel="00000000" w:rsidR="00000000" w:rsidRPr="00000000">
        <w:rPr>
          <w:i w:val="1"/>
          <w:iCs w:val="1"/>
          <w:sz w:val="16"/>
          <w:szCs w:val="16"/>
          <w:rtl w:val="0"/>
        </w:rPr>
        <w:t xml:space="preserve">Brain Fitness Blueprint: Integrating Ancient Wisdom and Modern Technologies for Peak Performance</w:t>
      </w:r>
      <w:r w:rsidDel="00000000" w:rsidR="00000000" w:rsidRPr="00000000">
        <w:rPr>
          <w:sz w:val="16"/>
          <w:szCs w:val="16"/>
          <w:rtl w:val="0"/>
        </w:rPr>
        <w:t xml:space="preserve">. Hay House, 2025.</w:t>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numPr>
          <w:ilvl w:val="0"/>
          <w:numId w:val="1"/>
        </w:numPr>
        <w:pBdr>
          <w:top w:color="auto" w:space="0" w:sz="0" w:val="none"/>
          <w:bottom w:color="auto" w:space="0" w:sz="0" w:val="none"/>
          <w:between w:color="auto" w:space="0" w:sz="0" w:val="none"/>
        </w:pBdr>
        <w:ind w:left="720" w:hanging="360"/>
      </w:pPr>
      <w:r w:rsidDel="00000000" w:rsidR="00000000" w:rsidRPr="00000000">
        <w:rPr>
          <w:rtl w:val="0"/>
        </w:rPr>
        <w:t xml:space="preserve">What was your understanding of ‘brain fitness” before reading this book? What did you believe helped or hurt your brain health the most? Did the book challenge any of those assumptions?</w:t>
        <w:br w:type="textWrapping"/>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On a scale of 1–10, how “fit” does your brain feel these days? What factors influence that number?</w:t>
        <w:br w:type="textWrapping"/>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How did the book’s exploration of chronic stress in chapter 2 change your perspective on your daily routine?</w:t>
        <w:br w:type="textWrapping"/>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The authors describe a “Circle of Vitality” as a way to think about brain health and overall well-being. Which parts of the circle had you already considered before reading the book, and which felt new? Did you feel that any important aspect of well-being was missing from the circle?</w:t>
        <w:br w:type="textWrapping"/>
      </w:r>
    </w:p>
    <w:p w:rsidR="00000000" w:rsidDel="00000000" w:rsidP="00000000" w:rsidRDefault="00000000" w:rsidRPr="00000000" w14:paraId="00000009">
      <w:pPr>
        <w:numPr>
          <w:ilvl w:val="0"/>
          <w:numId w:val="1"/>
        </w:numPr>
        <w:pBdr>
          <w:top w:color="auto" w:space="0" w:sz="0" w:val="none"/>
          <w:bottom w:color="auto" w:space="0" w:sz="0" w:val="none"/>
          <w:between w:color="auto" w:space="0" w:sz="0" w:val="none"/>
        </w:pBdr>
        <w:ind w:left="720" w:hanging="360"/>
      </w:pPr>
      <w:r w:rsidDel="00000000" w:rsidR="00000000" w:rsidRPr="00000000">
        <w:rPr>
          <w:rtl w:val="0"/>
        </w:rPr>
        <w:t xml:space="preserve">The book integrates practices such as meditation, breathwork, mindfulness, and nature-based rituals to calm the nervous system.​ Have you tried any of these before? What was your experience? If not, which of these practices seem most realistic for you to try out?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What problems or challenges do the authors identify as contributing to declining cognitive or mental health in modern society?</w:t>
        <w:br w:type="textWrapping"/>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Do you think ancient wisdom and modern science can complement each other? Why or why not?</w:t>
        <w:br w:type="textWrapping"/>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Did the book strike you as balanced between holistic practices and tech tools, or did it lean more toward one side?</w:t>
        <w:br w:type="textWrapping"/>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The book discusses using technology to improve focus, sleep, and mental clarity. What are your thoughts on using technology to improve brain health? Do you see technology as more helpful or harmful to mental well-being? Have you used any apps or tools that help with focus, meditation, or sleep?</w:t>
      </w:r>
    </w:p>
    <w:p w:rsidR="00000000" w:rsidDel="00000000" w:rsidP="00000000" w:rsidRDefault="00000000" w:rsidRPr="00000000" w14:paraId="0000000F">
      <w:pPr>
        <w:numPr>
          <w:ilvl w:val="1"/>
          <w:numId w:val="1"/>
        </w:numPr>
        <w:ind w:left="1440" w:hanging="360"/>
      </w:pPr>
      <w:r w:rsidDel="00000000" w:rsidR="00000000" w:rsidRPr="00000000">
        <w:rPr>
          <w:rtl w:val="0"/>
        </w:rPr>
        <w:t xml:space="preserve">Porter and Sikri also address the ethical and privacy concerns surrounding newer technologies like Brain-Computer Interfaces. With these concerns in mind, do you see these technologies being integrated into society? How might they affect the future of mental health?</w:t>
        <w:br w:type="textWrapping"/>
      </w:r>
    </w:p>
    <w:p w:rsidR="00000000" w:rsidDel="00000000" w:rsidP="00000000" w:rsidRDefault="00000000" w:rsidRPr="00000000" w14:paraId="00000010">
      <w:pPr>
        <w:numPr>
          <w:ilvl w:val="0"/>
          <w:numId w:val="1"/>
        </w:numPr>
        <w:pBdr>
          <w:top w:color="auto" w:space="0" w:sz="0" w:val="none"/>
          <w:bottom w:color="auto" w:space="0" w:sz="0" w:val="none"/>
          <w:between w:color="auto" w:space="0" w:sz="0" w:val="none"/>
        </w:pBdr>
        <w:ind w:left="720" w:hanging="360"/>
      </w:pPr>
      <w:r w:rsidDel="00000000" w:rsidR="00000000" w:rsidRPr="00000000">
        <w:rPr>
          <w:rtl w:val="0"/>
        </w:rPr>
        <w:t xml:space="preserve">Do you feel</w:t>
      </w:r>
      <w:r w:rsidDel="00000000" w:rsidR="00000000" w:rsidRPr="00000000">
        <w:rPr>
          <w:i w:val="1"/>
          <w:iCs w:val="1"/>
          <w:rtl w:val="0"/>
        </w:rPr>
        <w:t xml:space="preserve"> </w:t>
      </w:r>
      <w:r w:rsidDel="00000000" w:rsidR="00000000" w:rsidRPr="00000000">
        <w:rPr>
          <w:i w:val="1"/>
          <w:iCs w:val="1"/>
          <w:rtl w:val="0"/>
        </w:rPr>
        <w:t xml:space="preserve">that Brain</w:t>
      </w:r>
      <w:r w:rsidDel="00000000" w:rsidR="00000000" w:rsidRPr="00000000">
        <w:rPr>
          <w:i w:val="1"/>
          <w:iCs w:val="1"/>
          <w:rtl w:val="0"/>
        </w:rPr>
        <w:t xml:space="preserve"> Fitness Blueprint</w:t>
      </w:r>
      <w:r w:rsidDel="00000000" w:rsidR="00000000" w:rsidRPr="00000000">
        <w:rPr>
          <w:rtl w:val="0"/>
        </w:rPr>
        <w:t xml:space="preserve"> is accessible to everyone? Are the recommendations realistic for people with varying resources, schedules, or levels of familiarity with wellness practices?</w:t>
        <w:br w:type="textWrapping"/>
      </w:r>
    </w:p>
    <w:p w:rsidR="00000000" w:rsidDel="00000000" w:rsidP="00000000" w:rsidRDefault="00000000" w:rsidRPr="00000000" w14:paraId="00000011">
      <w:pPr>
        <w:numPr>
          <w:ilvl w:val="0"/>
          <w:numId w:val="1"/>
        </w:numPr>
        <w:pBdr>
          <w:top w:color="auto" w:space="0" w:sz="0" w:val="none"/>
          <w:bottom w:color="auto" w:space="0" w:sz="0" w:val="none"/>
          <w:between w:color="auto" w:space="0" w:sz="0" w:val="none"/>
        </w:pBdr>
        <w:ind w:left="720" w:hanging="360"/>
      </w:pPr>
      <w:r w:rsidDel="00000000" w:rsidR="00000000" w:rsidRPr="00000000">
        <w:rPr>
          <w:rtl w:val="0"/>
        </w:rPr>
        <w:t xml:space="preserve">If you were to choose one (or more) daily habit(s) from the book to try out for 30 days, what would they be, and why?</w:t>
        <w:br w:type="textWrapping"/>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